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46" w:rsidRDefault="009C4046" w:rsidP="009C404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9C4046" w:rsidRDefault="009C4046" w:rsidP="009C404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9C4046" w:rsidRDefault="009C4046" w:rsidP="009C404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</w:p>
    <w:p w:rsidR="009C4046" w:rsidRDefault="009C4046" w:rsidP="009C404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9C4046" w:rsidRDefault="009C4046" w:rsidP="009C404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169</w:t>
      </w:r>
      <w:r>
        <w:rPr>
          <w:sz w:val="22"/>
          <w:szCs w:val="22"/>
        </w:rPr>
        <w:t>-1</w:t>
      </w:r>
      <w:r>
        <w:rPr>
          <w:sz w:val="22"/>
          <w:szCs w:val="22"/>
          <w:lang w:val="sr-Cyrl-RS"/>
        </w:rPr>
        <w:t>8</w:t>
      </w:r>
    </w:p>
    <w:p w:rsidR="009C4046" w:rsidRDefault="009C4046" w:rsidP="009C4046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12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jul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</w:p>
    <w:p w:rsidR="009C4046" w:rsidRDefault="009C4046" w:rsidP="009C404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9C4046" w:rsidRDefault="009C4046" w:rsidP="009C4046">
      <w:pPr>
        <w:rPr>
          <w:sz w:val="22"/>
          <w:szCs w:val="22"/>
          <w:lang w:val="sr-Cyrl-CS"/>
        </w:rPr>
      </w:pPr>
    </w:p>
    <w:p w:rsidR="009C4046" w:rsidRDefault="009C4046" w:rsidP="009C4046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9C4046" w:rsidRDefault="009C4046" w:rsidP="009C4046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9C4046" w:rsidRDefault="009C4046" w:rsidP="009C404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9C4046" w:rsidRDefault="009C4046" w:rsidP="009C404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37.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</w:p>
    <w:p w:rsidR="009C4046" w:rsidRDefault="009C4046" w:rsidP="009C404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>
        <w:rPr>
          <w:sz w:val="22"/>
          <w:szCs w:val="22"/>
          <w:lang w:val="sr-Cyrl-CS"/>
        </w:rPr>
        <w:t xml:space="preserve">  </w:t>
      </w:r>
    </w:p>
    <w:p w:rsidR="009C4046" w:rsidRDefault="009C4046" w:rsidP="009C404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 xml:space="preserve">3. </w:t>
      </w:r>
      <w:r>
        <w:rPr>
          <w:sz w:val="22"/>
          <w:szCs w:val="22"/>
          <w:lang w:val="sr-Cyrl-RS"/>
        </w:rPr>
        <w:t>JUL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11,</w:t>
      </w:r>
      <w:r>
        <w:rPr>
          <w:sz w:val="22"/>
          <w:szCs w:val="22"/>
          <w:lang w:val="sr-Cyrl-RS"/>
        </w:rPr>
        <w:t>0</w:t>
      </w:r>
      <w:r>
        <w:rPr>
          <w:sz w:val="22"/>
          <w:szCs w:val="22"/>
          <w:lang w:val="sr-Cyrl-CS"/>
        </w:rPr>
        <w:t xml:space="preserve">0 </w:t>
      </w:r>
      <w:r>
        <w:rPr>
          <w:sz w:val="22"/>
          <w:szCs w:val="22"/>
          <w:lang w:val="sr-Cyrl-CS"/>
        </w:rPr>
        <w:t>ČASOVA</w:t>
      </w:r>
    </w:p>
    <w:p w:rsidR="009C4046" w:rsidRDefault="009C4046" w:rsidP="009C4046">
      <w:pPr>
        <w:rPr>
          <w:sz w:val="22"/>
          <w:szCs w:val="22"/>
        </w:rPr>
      </w:pPr>
    </w:p>
    <w:p w:rsidR="009C4046" w:rsidRDefault="009C4046" w:rsidP="009C4046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9C4046" w:rsidRDefault="009C4046" w:rsidP="009C4046">
      <w:pPr>
        <w:tabs>
          <w:tab w:val="left" w:pos="1440"/>
        </w:tabs>
        <w:rPr>
          <w:sz w:val="22"/>
          <w:szCs w:val="22"/>
          <w:lang w:val="sr-Cyrl-CS"/>
        </w:rPr>
      </w:pPr>
    </w:p>
    <w:p w:rsidR="009C4046" w:rsidRDefault="009C4046" w:rsidP="009C4046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:</w:t>
      </w:r>
    </w:p>
    <w:p w:rsidR="009C4046" w:rsidRDefault="009C4046" w:rsidP="009C4046">
      <w:pPr>
        <w:tabs>
          <w:tab w:val="left" w:pos="144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 w:eastAsia="sr-Cyrl-CS"/>
        </w:rPr>
        <w:tab/>
      </w:r>
      <w:r>
        <w:rPr>
          <w:sz w:val="22"/>
          <w:szCs w:val="22"/>
          <w:lang w:val="sr-Cyrl-CS" w:eastAsia="sr-Cyrl-CS"/>
        </w:rPr>
        <w:tab/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>
        <w:rPr>
          <w:color w:val="000000"/>
          <w:sz w:val="22"/>
          <w:szCs w:val="22"/>
          <w:lang w:val="sr-Cyrl-CS" w:eastAsia="sr-Cyrl-CS"/>
        </w:rPr>
        <w:t>Utvrđivanje</w:t>
      </w:r>
      <w:r>
        <w:rPr>
          <w:color w:val="000000"/>
          <w:sz w:val="22"/>
          <w:szCs w:val="22"/>
          <w:lang w:val="sr-Cyrl-CS" w:eastAsia="sr-Cyrl-CS"/>
        </w:rPr>
        <w:t xml:space="preserve">  </w:t>
      </w:r>
      <w:r>
        <w:rPr>
          <w:color w:val="000000"/>
          <w:sz w:val="22"/>
          <w:szCs w:val="22"/>
          <w:lang w:val="sr-Cyrl-CS" w:eastAsia="sr-Cyrl-CS"/>
        </w:rPr>
        <w:t>Predloga</w:t>
      </w:r>
      <w:r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odluke</w:t>
      </w:r>
      <w:r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kontrolu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izvršenja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krivičnih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sankcija</w:t>
      </w:r>
      <w:r>
        <w:rPr>
          <w:rStyle w:val="colornavy1"/>
          <w:color w:val="000000"/>
          <w:sz w:val="22"/>
          <w:szCs w:val="22"/>
          <w:lang w:val="sr-Cyrl-RS"/>
        </w:rPr>
        <w:t>;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Sporazuma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Rumunije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uzajamnoj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razmenjenih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tajnih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011-78/18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12. </w:t>
      </w:r>
      <w:r>
        <w:rPr>
          <w:sz w:val="22"/>
          <w:szCs w:val="22"/>
          <w:lang w:val="sr-Cyrl-RS"/>
        </w:rPr>
        <w:t>januara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  <w:r>
        <w:rPr>
          <w:b/>
          <w:sz w:val="22"/>
          <w:szCs w:val="22"/>
          <w:lang w:val="sr-Cyrl-RS"/>
        </w:rPr>
        <w:t xml:space="preserve"> 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Sporazuma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Kipra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razmeni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uzajamnoj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tajnih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011-422/18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>
        <w:rPr>
          <w:sz w:val="22"/>
          <w:szCs w:val="22"/>
          <w:lang w:val="sr-Cyrl-RS"/>
        </w:rPr>
        <w:t>februara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Ugovora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Kazahstan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izručenju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011-550/18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7.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Ugovora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Kazahstan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pružanju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krivičnim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stvarim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011-551/18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7.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Ugovora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Kazahstan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transferu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osuđenih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011-602/18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12. </w:t>
      </w:r>
      <w:r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Sporazuma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Italije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olakšanju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konvencije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međusobnom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pružanju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krivičnim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stvarima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1959.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011-1098/18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</w:p>
    <w:p w:rsidR="009C4046" w:rsidRDefault="009C4046" w:rsidP="009C404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  <w:sz w:val="22"/>
          <w:szCs w:val="22"/>
          <w:lang w:val="sr-Cyrl-RS"/>
        </w:rPr>
        <w:t>Razmatranje</w:t>
      </w:r>
      <w:r>
        <w:rPr>
          <w:rStyle w:val="colornavy1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Sporazuma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Italije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olakšanju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konvencije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ekstradiciji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13.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1957.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011-1097/18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2018.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>
        <w:rPr>
          <w:sz w:val="22"/>
          <w:szCs w:val="22"/>
          <w:lang w:val="sr-Cyrl-RS"/>
        </w:rPr>
        <w:t>;</w:t>
      </w:r>
    </w:p>
    <w:p w:rsidR="009C4046" w:rsidRDefault="009C4046" w:rsidP="009C404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sz w:val="22"/>
          <w:szCs w:val="22"/>
          <w:lang w:val="sr-Cyrl-RS"/>
        </w:rPr>
        <w:t>Razno</w:t>
      </w:r>
      <w:r>
        <w:rPr>
          <w:rFonts w:cs="Arial"/>
          <w:sz w:val="22"/>
          <w:szCs w:val="22"/>
          <w:lang w:val="sr-Cyrl-RS"/>
        </w:rPr>
        <w:t>.</w:t>
      </w:r>
    </w:p>
    <w:p w:rsidR="009C4046" w:rsidRDefault="009C4046" w:rsidP="009C4046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</w:t>
      </w:r>
      <w:r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II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parteru</w:t>
      </w:r>
      <w:r>
        <w:rPr>
          <w:sz w:val="22"/>
          <w:szCs w:val="22"/>
          <w:lang w:val="sr-Cyrl-CS"/>
        </w:rPr>
        <w:t>.</w:t>
      </w:r>
    </w:p>
    <w:p w:rsidR="009C4046" w:rsidRDefault="009C4046" w:rsidP="009C4046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9C4046" w:rsidRDefault="009C4046" w:rsidP="009C4046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9C4046" w:rsidRDefault="009C4046" w:rsidP="009C4046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9C4046" w:rsidRDefault="009C4046" w:rsidP="009C4046">
      <w:pPr>
        <w:tabs>
          <w:tab w:val="center" w:pos="61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  <w:t xml:space="preserve">          </w:t>
      </w:r>
      <w:r>
        <w:rPr>
          <w:sz w:val="22"/>
          <w:szCs w:val="22"/>
          <w:lang w:val="sr-Cyrl-CS"/>
        </w:rPr>
        <w:t>Petar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 xml:space="preserve"> </w:t>
      </w:r>
      <w:bookmarkStart w:id="0" w:name="_GoBack"/>
      <w:bookmarkEnd w:id="0"/>
    </w:p>
    <w:p w:rsidR="00F57D49" w:rsidRDefault="00F57D49"/>
    <w:sectPr w:rsidR="00F57D49" w:rsidSect="009C4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F0" w:rsidRDefault="003F07F0" w:rsidP="009C4046">
      <w:r>
        <w:separator/>
      </w:r>
    </w:p>
  </w:endnote>
  <w:endnote w:type="continuationSeparator" w:id="0">
    <w:p w:rsidR="003F07F0" w:rsidRDefault="003F07F0" w:rsidP="009C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6" w:rsidRDefault="009C4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6" w:rsidRDefault="009C40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6" w:rsidRDefault="009C4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F0" w:rsidRDefault="003F07F0" w:rsidP="009C4046">
      <w:r>
        <w:separator/>
      </w:r>
    </w:p>
  </w:footnote>
  <w:footnote w:type="continuationSeparator" w:id="0">
    <w:p w:rsidR="003F07F0" w:rsidRDefault="003F07F0" w:rsidP="009C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6" w:rsidRDefault="009C40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6" w:rsidRDefault="009C40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6" w:rsidRDefault="009C4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C1"/>
    <w:rsid w:val="003132C1"/>
    <w:rsid w:val="003F07F0"/>
    <w:rsid w:val="009C4046"/>
    <w:rsid w:val="00F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46"/>
    <w:pPr>
      <w:ind w:left="720"/>
      <w:contextualSpacing/>
    </w:pPr>
  </w:style>
  <w:style w:type="character" w:customStyle="1" w:styleId="colornavy1">
    <w:name w:val="color_navy1"/>
    <w:rsid w:val="009C4046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C4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0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0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46"/>
    <w:pPr>
      <w:ind w:left="720"/>
      <w:contextualSpacing/>
    </w:pPr>
  </w:style>
  <w:style w:type="character" w:customStyle="1" w:styleId="colornavy1">
    <w:name w:val="color_navy1"/>
    <w:rsid w:val="009C4046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9C4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0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0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2018-11-14T10:09:00Z</dcterms:created>
  <dcterms:modified xsi:type="dcterms:W3CDTF">2018-11-14T10:09:00Z</dcterms:modified>
</cp:coreProperties>
</file>